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1C" w:rsidRPr="006B72FF" w:rsidRDefault="00AF7D1B" w:rsidP="007E5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деятельности </w:t>
      </w:r>
    </w:p>
    <w:p w:rsidR="00F71D1C" w:rsidRPr="006B72FF" w:rsidRDefault="00AF7D1B" w:rsidP="007E5A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при Правительстве Московской области по вопросам попечительства </w:t>
      </w:r>
    </w:p>
    <w:p w:rsidR="00AF7D1B" w:rsidRPr="006B72FF" w:rsidRDefault="00AF7D1B" w:rsidP="007E5A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3A1DA6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</w:p>
    <w:p w:rsidR="00AF7D1B" w:rsidRDefault="00AF7D1B" w:rsidP="007E5A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86" w:rsidRPr="006B72FF" w:rsidRDefault="00D22086" w:rsidP="007E5A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348" w:rsidRPr="006B72FF" w:rsidRDefault="00C6793B" w:rsidP="00FF4C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25348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проведено </w:t>
      </w:r>
      <w:r w:rsidR="00071C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08F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Правительстве Московской области по вопросам попечительства в социальной сфере</w:t>
      </w:r>
      <w:r w:rsidR="00E25348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</w:t>
      </w:r>
      <w:r w:rsidR="002877E7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E25348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третью декаду декабря 2023 года запланировано проведение очередного заседания</w:t>
      </w:r>
      <w:r w:rsidR="00426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E25348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3E4C" w:rsidRPr="006B72FF" w:rsidRDefault="00D73E4C" w:rsidP="00FF4C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Совета проводились в смешанном формате (очно и в режиме ВКС).</w:t>
      </w:r>
    </w:p>
    <w:p w:rsidR="007127A7" w:rsidRPr="006B72FF" w:rsidRDefault="00B0008F" w:rsidP="00B0008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 xml:space="preserve">29.03.2023 </w:t>
      </w:r>
      <w:r w:rsidR="00EA4236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7127A7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</w:t>
      </w:r>
      <w:r w:rsidR="00EA4236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C52C9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27A7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</w:t>
      </w: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следующим вопросам:</w:t>
      </w:r>
    </w:p>
    <w:p w:rsidR="00B0533F" w:rsidRPr="006B72FF" w:rsidRDefault="00B0008F" w:rsidP="00B0008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>о</w:t>
      </w:r>
      <w:r w:rsidR="002877E7" w:rsidRPr="006B72FF">
        <w:rPr>
          <w:rFonts w:ascii="Times New Roman" w:hAnsi="Times New Roman" w:cs="Times New Roman"/>
          <w:bCs/>
          <w:sz w:val="28"/>
          <w:szCs w:val="28"/>
        </w:rPr>
        <w:t xml:space="preserve"> развитии физической культуры и спорта для лиц</w:t>
      </w:r>
      <w:r w:rsidRPr="006B7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77E7" w:rsidRPr="006B72FF">
        <w:rPr>
          <w:rFonts w:ascii="Times New Roman" w:hAnsi="Times New Roman" w:cs="Times New Roman"/>
          <w:bCs/>
          <w:sz w:val="28"/>
          <w:szCs w:val="28"/>
        </w:rPr>
        <w:t>с ограниченными возможностями здоровья</w:t>
      </w:r>
      <w:r w:rsidR="00B0533F" w:rsidRPr="006B72FF">
        <w:rPr>
          <w:rFonts w:ascii="Times New Roman" w:hAnsi="Times New Roman" w:cs="Times New Roman"/>
          <w:bCs/>
          <w:sz w:val="28"/>
          <w:szCs w:val="28"/>
        </w:rPr>
        <w:t>;</w:t>
      </w:r>
    </w:p>
    <w:p w:rsidR="002877E7" w:rsidRPr="006B72FF" w:rsidRDefault="002877E7" w:rsidP="00B0008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>об итогах реализации проекта «Пушкинская карта» в учреждениях культуры</w:t>
      </w:r>
      <w:r w:rsidR="00B0008F" w:rsidRPr="006B7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72FF">
        <w:rPr>
          <w:rFonts w:ascii="Times New Roman" w:hAnsi="Times New Roman" w:cs="Times New Roman"/>
          <w:bCs/>
          <w:sz w:val="28"/>
          <w:szCs w:val="28"/>
        </w:rPr>
        <w:t>Московской области в 2022 году и перспективы на 2023 год</w:t>
      </w:r>
      <w:r w:rsidR="00B0008F" w:rsidRPr="006B72FF">
        <w:rPr>
          <w:rFonts w:ascii="Times New Roman" w:hAnsi="Times New Roman" w:cs="Times New Roman"/>
          <w:bCs/>
          <w:sz w:val="28"/>
          <w:szCs w:val="28"/>
        </w:rPr>
        <w:t>;</w:t>
      </w:r>
    </w:p>
    <w:p w:rsidR="002877E7" w:rsidRPr="006B72FF" w:rsidRDefault="00B0008F" w:rsidP="00B0008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>о</w:t>
      </w:r>
      <w:r w:rsidR="002877E7" w:rsidRPr="006B72FF">
        <w:rPr>
          <w:rFonts w:ascii="Times New Roman" w:hAnsi="Times New Roman" w:cs="Times New Roman"/>
          <w:bCs/>
          <w:sz w:val="28"/>
          <w:szCs w:val="28"/>
        </w:rPr>
        <w:t xml:space="preserve"> подходах к регулированию негосударственных организаций</w:t>
      </w:r>
      <w:r w:rsidRPr="006B7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77E7" w:rsidRPr="006B72FF">
        <w:rPr>
          <w:rFonts w:ascii="Times New Roman" w:hAnsi="Times New Roman" w:cs="Times New Roman"/>
          <w:bCs/>
          <w:sz w:val="28"/>
          <w:szCs w:val="28"/>
        </w:rPr>
        <w:t>и физических лиц, осуществляющих деятельность по уходу за людьми</w:t>
      </w:r>
      <w:r w:rsidRPr="006B7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77E7" w:rsidRPr="006B72FF">
        <w:rPr>
          <w:rFonts w:ascii="Times New Roman" w:hAnsi="Times New Roman" w:cs="Times New Roman"/>
          <w:bCs/>
          <w:sz w:val="28"/>
          <w:szCs w:val="28"/>
        </w:rPr>
        <w:t>с дефицитом автономной жизнедеятельности</w:t>
      </w:r>
      <w:r w:rsidRPr="006B72FF">
        <w:rPr>
          <w:rFonts w:ascii="Times New Roman" w:hAnsi="Times New Roman" w:cs="Times New Roman"/>
          <w:bCs/>
          <w:sz w:val="28"/>
          <w:szCs w:val="28"/>
        </w:rPr>
        <w:t>.</w:t>
      </w:r>
    </w:p>
    <w:p w:rsidR="002877E7" w:rsidRPr="006B72FF" w:rsidRDefault="00241289" w:rsidP="00063438">
      <w:pPr>
        <w:pStyle w:val="1"/>
        <w:suppressLineNumbers/>
        <w:suppressAutoHyphens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>По результатам заседания Совета, проведенного 29.03.2023:</w:t>
      </w:r>
    </w:p>
    <w:p w:rsidR="006B72FF" w:rsidRPr="006B72FF" w:rsidRDefault="00063438" w:rsidP="0006343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B72FF" w:rsidRPr="006B72FF">
        <w:rPr>
          <w:rFonts w:ascii="Times New Roman" w:hAnsi="Times New Roman"/>
          <w:sz w:val="28"/>
          <w:szCs w:val="28"/>
        </w:rPr>
        <w:t>формирован перечень учреждений физической культуры и спорта</w:t>
      </w:r>
      <w:r>
        <w:rPr>
          <w:rFonts w:ascii="Times New Roman" w:hAnsi="Times New Roman"/>
          <w:sz w:val="28"/>
          <w:szCs w:val="28"/>
        </w:rPr>
        <w:t xml:space="preserve"> Московской области для </w:t>
      </w:r>
      <w:r w:rsidR="006B72FF" w:rsidRPr="006B72FF">
        <w:rPr>
          <w:rFonts w:ascii="Times New Roman" w:hAnsi="Times New Roman"/>
          <w:sz w:val="28"/>
          <w:szCs w:val="28"/>
        </w:rPr>
        <w:t>предоставл</w:t>
      </w:r>
      <w:r>
        <w:rPr>
          <w:rFonts w:ascii="Times New Roman" w:hAnsi="Times New Roman"/>
          <w:sz w:val="28"/>
          <w:szCs w:val="28"/>
        </w:rPr>
        <w:t>ения</w:t>
      </w:r>
      <w:r w:rsidR="006B72FF" w:rsidRPr="006B72FF">
        <w:rPr>
          <w:rFonts w:ascii="Times New Roman" w:hAnsi="Times New Roman"/>
          <w:sz w:val="28"/>
          <w:szCs w:val="28"/>
        </w:rPr>
        <w:t xml:space="preserve"> ус</w:t>
      </w:r>
      <w:r>
        <w:rPr>
          <w:rFonts w:ascii="Times New Roman" w:hAnsi="Times New Roman"/>
          <w:sz w:val="28"/>
          <w:szCs w:val="28"/>
        </w:rPr>
        <w:t>луг для занятий с подопечными Добрых домов</w:t>
      </w:r>
      <w:r w:rsidR="004267A4">
        <w:rPr>
          <w:rFonts w:ascii="Times New Roman" w:hAnsi="Times New Roman"/>
          <w:sz w:val="28"/>
          <w:szCs w:val="28"/>
        </w:rPr>
        <w:t>;</w:t>
      </w:r>
    </w:p>
    <w:p w:rsidR="00241289" w:rsidRPr="00063438" w:rsidRDefault="00063438" w:rsidP="00FF4CC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3438">
        <w:rPr>
          <w:rFonts w:ascii="Times New Roman" w:hAnsi="Times New Roman"/>
          <w:sz w:val="28"/>
          <w:szCs w:val="28"/>
        </w:rPr>
        <w:t>56 частны</w:t>
      </w:r>
      <w:r>
        <w:rPr>
          <w:rFonts w:ascii="Times New Roman" w:hAnsi="Times New Roman"/>
          <w:sz w:val="28"/>
          <w:szCs w:val="28"/>
        </w:rPr>
        <w:t>х</w:t>
      </w:r>
      <w:r w:rsidRPr="00063438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й</w:t>
      </w:r>
      <w:r w:rsidRPr="00063438">
        <w:rPr>
          <w:rFonts w:ascii="Times New Roman" w:hAnsi="Times New Roman"/>
          <w:sz w:val="28"/>
          <w:szCs w:val="28"/>
        </w:rPr>
        <w:t xml:space="preserve"> физической культуры и спорта, осуществляющи</w:t>
      </w:r>
      <w:r>
        <w:rPr>
          <w:rFonts w:ascii="Times New Roman" w:hAnsi="Times New Roman"/>
          <w:sz w:val="28"/>
          <w:szCs w:val="28"/>
        </w:rPr>
        <w:t>х</w:t>
      </w:r>
      <w:r w:rsidRPr="00063438">
        <w:rPr>
          <w:rFonts w:ascii="Times New Roman" w:hAnsi="Times New Roman"/>
          <w:sz w:val="28"/>
          <w:szCs w:val="28"/>
        </w:rPr>
        <w:t xml:space="preserve"> деятельность в Московской области, привлечены как социально ответственный бизнес к социальным инициативам в интересах жителей Московской области, в том числе в целях рассмотрения возможности получения бесплатных услуг детьми до 18 лет</w:t>
      </w:r>
      <w:r w:rsidR="004267A4">
        <w:rPr>
          <w:rFonts w:ascii="Times New Roman" w:hAnsi="Times New Roman"/>
          <w:sz w:val="28"/>
          <w:szCs w:val="28"/>
        </w:rPr>
        <w:t>;</w:t>
      </w:r>
    </w:p>
    <w:p w:rsidR="00241289" w:rsidRPr="00C50C02" w:rsidRDefault="00063438" w:rsidP="00FF4CCF">
      <w:pPr>
        <w:pStyle w:val="1"/>
        <w:suppressLineNumbers/>
        <w:suppressAutoHyphens/>
        <w:spacing w:after="24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0C02">
        <w:rPr>
          <w:rFonts w:ascii="Times New Roman" w:hAnsi="Times New Roman"/>
          <w:sz w:val="28"/>
          <w:szCs w:val="28"/>
        </w:rPr>
        <w:t>организована доставка воспитанников, проживающих в стационарных учреждениях (отделениях) социального обслуживания</w:t>
      </w:r>
      <w:r w:rsidR="004267A4">
        <w:rPr>
          <w:rFonts w:ascii="Times New Roman" w:hAnsi="Times New Roman"/>
          <w:sz w:val="28"/>
          <w:szCs w:val="28"/>
        </w:rPr>
        <w:t>, находящих</w:t>
      </w:r>
      <w:r w:rsidR="00C50C02" w:rsidRPr="00C50C02">
        <w:rPr>
          <w:rFonts w:ascii="Times New Roman" w:hAnsi="Times New Roman"/>
          <w:sz w:val="28"/>
          <w:szCs w:val="28"/>
        </w:rPr>
        <w:t>ся на очном обручении,</w:t>
      </w:r>
      <w:r w:rsidRPr="00C50C02">
        <w:rPr>
          <w:rFonts w:ascii="Times New Roman" w:hAnsi="Times New Roman"/>
          <w:sz w:val="28"/>
          <w:szCs w:val="28"/>
        </w:rPr>
        <w:t xml:space="preserve"> </w:t>
      </w:r>
      <w:r w:rsidR="00C50C02">
        <w:rPr>
          <w:rFonts w:ascii="Times New Roman" w:hAnsi="Times New Roman"/>
          <w:sz w:val="28"/>
          <w:szCs w:val="28"/>
        </w:rPr>
        <w:t xml:space="preserve">в том числе с 2023/2024 учебного года, </w:t>
      </w:r>
      <w:r w:rsidRPr="00C50C02">
        <w:rPr>
          <w:rFonts w:ascii="Times New Roman" w:hAnsi="Times New Roman"/>
          <w:sz w:val="28"/>
          <w:szCs w:val="28"/>
        </w:rPr>
        <w:t>до образовательной организации</w:t>
      </w:r>
      <w:r w:rsidR="004267A4">
        <w:rPr>
          <w:rFonts w:ascii="Times New Roman" w:hAnsi="Times New Roman"/>
          <w:sz w:val="28"/>
          <w:szCs w:val="28"/>
        </w:rPr>
        <w:t>.</w:t>
      </w:r>
    </w:p>
    <w:p w:rsidR="00B0533F" w:rsidRPr="006B72FF" w:rsidRDefault="00B0008F" w:rsidP="00B0533F">
      <w:pPr>
        <w:pStyle w:val="1"/>
        <w:suppressLineNumbers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t>15.06.2023</w:t>
      </w:r>
      <w:r w:rsidR="00B0533F" w:rsidRPr="006B72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33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B0533F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заседание Совета по следующим вопросам:</w:t>
      </w:r>
    </w:p>
    <w:p w:rsidR="00FB227A" w:rsidRPr="006B72FF" w:rsidRDefault="00B0533F" w:rsidP="00B0533F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227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обучении детей, проживающих в стационарных учреждениях/отделениях социального обслуживания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27A" w:rsidRPr="006B72FF" w:rsidRDefault="00B0533F" w:rsidP="00B0533F">
      <w:pPr>
        <w:spacing w:after="0" w:line="27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227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межведомственных комплексных планов по доступности всех уровней образования, отдыха, профориентации и занятости для лиц с инвалидностью в Московской области, в том числе для детей-инвалидов независимо от места проживания: промежуточные результаты и региональные решения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086" w:rsidRPr="00D22086" w:rsidRDefault="00D22086" w:rsidP="00D22086">
      <w:pPr>
        <w:pStyle w:val="1"/>
        <w:suppressLineNumbers/>
        <w:suppressAutoHyphens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72F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результатам заседания Совета, проведенного </w:t>
      </w:r>
      <w:r>
        <w:rPr>
          <w:rFonts w:ascii="Times New Roman" w:hAnsi="Times New Roman" w:cs="Times New Roman"/>
          <w:bCs/>
          <w:sz w:val="28"/>
          <w:szCs w:val="28"/>
        </w:rPr>
        <w:t>15</w:t>
      </w:r>
      <w:r w:rsidRPr="006B72FF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 xml:space="preserve">6.2023 </w:t>
      </w:r>
      <w:r w:rsidRPr="00D22086">
        <w:rPr>
          <w:rFonts w:ascii="Times New Roman" w:hAnsi="Times New Roman" w:cs="Times New Roman"/>
          <w:sz w:val="28"/>
          <w:szCs w:val="28"/>
        </w:rPr>
        <w:t xml:space="preserve">организован мониторинг деятельности образовательных организаций, реализующих адаптированные основные общеобразовательные программы </w:t>
      </w:r>
      <w:proofErr w:type="gramStart"/>
      <w:r w:rsidRPr="00D2208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22086">
        <w:rPr>
          <w:rFonts w:ascii="Times New Roman" w:hAnsi="Times New Roman" w:cs="Times New Roman"/>
          <w:sz w:val="28"/>
          <w:szCs w:val="28"/>
        </w:rPr>
        <w:t xml:space="preserve"> обучающихся с ОВЗ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533F" w:rsidRPr="006B72FF" w:rsidRDefault="00B0008F" w:rsidP="00B0533F">
      <w:pPr>
        <w:pStyle w:val="1"/>
        <w:suppressLineNumbers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28.09.2023</w:t>
      </w:r>
      <w:r w:rsidR="00B0533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 w:rsidR="00B0533F"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заседание Совета по следующим вопросам:</w:t>
      </w:r>
    </w:p>
    <w:p w:rsidR="00FB227A" w:rsidRPr="006B72FF" w:rsidRDefault="00B0533F" w:rsidP="00B053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B227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опыте проведения семинаров по вопросам профилактики отказов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27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новорожденных детей для медицинских работников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27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предложениях по развитию служб профилактики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227A" w:rsidRPr="006B72FF" w:rsidRDefault="00B0533F" w:rsidP="00B053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обеспечении жильем детей-сирот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7319" w:rsidRPr="006B72FF" w:rsidRDefault="00B0533F" w:rsidP="00B053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выполнении рекомендаций Региональной благотворительной общественной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«Центр лечебной педагогики» по итогам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проведенного </w:t>
      </w:r>
      <w:proofErr w:type="gramStart"/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деятельности стационарных учреждений</w:t>
      </w:r>
      <w:r w:rsidR="00B0008F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31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обслуживания Московской области</w:t>
      </w:r>
      <w:proofErr w:type="gramEnd"/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319" w:rsidRDefault="00695B41" w:rsidP="0007731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выполнения рекомендаций Центра лечебной педагогики, данных на заседании Совета в 2022 году</w:t>
      </w:r>
      <w:r w:rsidR="00600CF5"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0929"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1F1B" w:rsidRPr="00963D74" w:rsidRDefault="005D1F1B" w:rsidP="005D1F1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 порядок ограничени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дееспособности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</w:t>
      </w:r>
      <w:r w:rsidRPr="00963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 статус по ограничению дееспособности 30 человек; </w:t>
      </w:r>
    </w:p>
    <w:p w:rsidR="00695B41" w:rsidRPr="00735F3F" w:rsidRDefault="007E0929" w:rsidP="004167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2022 году </w:t>
      </w:r>
      <w:r w:rsidR="00695B41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число проживающих в Добрых домах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получают общее образование (на 31 человека), в том числе </w:t>
      </w:r>
      <w:r w:rsidR="00695B41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 посещающих школу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86 человек)</w:t>
      </w:r>
      <w:r w:rsidR="00695B41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059D" w:rsidRPr="00735F3F" w:rsidRDefault="00600CF5" w:rsidP="00A2059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число выпускников Доб</w:t>
      </w:r>
      <w:r w:rsidR="007E0929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домов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E0929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самостоятельно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сопровождением сотрудников под</w:t>
      </w:r>
      <w:r w:rsidR="00A2059D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267A4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едомственных учреждений и НКО);</w:t>
      </w:r>
    </w:p>
    <w:p w:rsidR="00735F3F" w:rsidRPr="00735F3F" w:rsidRDefault="00735F3F" w:rsidP="00735F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отношению к 202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увеличилось число проживающих в 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Семейных центрах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получают общее образование (на 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человек), в том числе  очно посещающих школу (на 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человек);</w:t>
      </w:r>
    </w:p>
    <w:p w:rsidR="00695B41" w:rsidRPr="00735F3F" w:rsidRDefault="007E0929" w:rsidP="004167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95B41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Семейных центрах дополнительно открыто 5 трудовых мастерских</w:t>
      </w: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5B41" w:rsidRDefault="007E0929" w:rsidP="004167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прошли </w:t>
      </w:r>
      <w:proofErr w:type="gramStart"/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уходу</w:t>
      </w:r>
      <w:proofErr w:type="gramEnd"/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инвалидами в </w:t>
      </w:r>
      <w:proofErr w:type="spellStart"/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симуляционных</w:t>
      </w:r>
      <w:proofErr w:type="spellEnd"/>
      <w:r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1109 родственников</w:t>
      </w:r>
      <w:r w:rsidR="00D35D19" w:rsidRPr="0073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инвалидов;</w:t>
      </w:r>
    </w:p>
    <w:p w:rsidR="006B0FFC" w:rsidRDefault="00D35D19" w:rsidP="004167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2FF">
        <w:rPr>
          <w:rFonts w:ascii="Times New Roman" w:hAnsi="Times New Roman"/>
          <w:sz w:val="28"/>
          <w:szCs w:val="28"/>
        </w:rPr>
        <w:t>расширена практика открытия групп дневного пребывания для детей и взрослых с психическими расстройствами на базе госучреждений стационарного и полустационарного социального обслуживания МО (</w:t>
      </w:r>
      <w:r w:rsidR="006B0FFC" w:rsidRPr="006B72FF">
        <w:rPr>
          <w:rFonts w:ascii="Times New Roman" w:hAnsi="Times New Roman"/>
          <w:sz w:val="28"/>
          <w:szCs w:val="28"/>
        </w:rPr>
        <w:t>организовано полустационарное социальное обслуживание:</w:t>
      </w:r>
      <w:r w:rsidRPr="006B72FF">
        <w:rPr>
          <w:rFonts w:ascii="Times New Roman" w:hAnsi="Times New Roman"/>
          <w:sz w:val="28"/>
          <w:szCs w:val="28"/>
        </w:rPr>
        <w:t xml:space="preserve"> </w:t>
      </w:r>
      <w:r w:rsidR="006B0FFC" w:rsidRPr="006B72FF">
        <w:rPr>
          <w:rFonts w:ascii="Times New Roman" w:hAnsi="Times New Roman"/>
          <w:sz w:val="28"/>
          <w:szCs w:val="28"/>
        </w:rPr>
        <w:t xml:space="preserve">для реабилитации детей и подростков с ОВЗ </w:t>
      </w:r>
      <w:r w:rsidR="004167F9" w:rsidRPr="006B72FF">
        <w:rPr>
          <w:rFonts w:ascii="Times New Roman" w:hAnsi="Times New Roman"/>
          <w:sz w:val="28"/>
          <w:szCs w:val="28"/>
        </w:rPr>
        <w:t xml:space="preserve">в Добрых домах </w:t>
      </w:r>
      <w:r w:rsidR="006B0FFC" w:rsidRPr="006B72FF">
        <w:rPr>
          <w:rFonts w:ascii="Times New Roman" w:hAnsi="Times New Roman"/>
          <w:sz w:val="28"/>
          <w:szCs w:val="28"/>
        </w:rPr>
        <w:t>на 23 места</w:t>
      </w:r>
      <w:r w:rsidRPr="006B72FF">
        <w:rPr>
          <w:rFonts w:ascii="Times New Roman" w:hAnsi="Times New Roman"/>
          <w:sz w:val="28"/>
          <w:szCs w:val="28"/>
        </w:rPr>
        <w:t xml:space="preserve">, </w:t>
      </w:r>
      <w:r w:rsidR="006B0FFC" w:rsidRPr="006B72FF">
        <w:rPr>
          <w:rFonts w:ascii="Times New Roman" w:hAnsi="Times New Roman"/>
          <w:sz w:val="28"/>
          <w:szCs w:val="28"/>
        </w:rPr>
        <w:t>для реабилитац</w:t>
      </w:r>
      <w:r w:rsidR="004167F9" w:rsidRPr="006B72FF">
        <w:rPr>
          <w:rFonts w:ascii="Times New Roman" w:hAnsi="Times New Roman"/>
          <w:sz w:val="28"/>
          <w:szCs w:val="28"/>
        </w:rPr>
        <w:t xml:space="preserve">ии лиц старше 18 лет в Добрых домах </w:t>
      </w:r>
      <w:r w:rsidRPr="006B72FF">
        <w:rPr>
          <w:rFonts w:ascii="Times New Roman" w:hAnsi="Times New Roman"/>
          <w:sz w:val="28"/>
          <w:szCs w:val="28"/>
        </w:rPr>
        <w:t xml:space="preserve">на 10 мест, </w:t>
      </w:r>
      <w:r w:rsidR="004167F9" w:rsidRPr="006B72FF">
        <w:rPr>
          <w:rFonts w:ascii="Times New Roman" w:hAnsi="Times New Roman"/>
          <w:sz w:val="28"/>
          <w:szCs w:val="28"/>
        </w:rPr>
        <w:t>для реабилитации детей и подростков с ОВЗ в</w:t>
      </w:r>
      <w:r w:rsidR="006B0FFC" w:rsidRPr="006B72FF">
        <w:rPr>
          <w:rFonts w:ascii="Times New Roman" w:hAnsi="Times New Roman"/>
          <w:sz w:val="28"/>
          <w:szCs w:val="28"/>
        </w:rPr>
        <w:t xml:space="preserve"> Семейных</w:t>
      </w:r>
      <w:proofErr w:type="gramEnd"/>
      <w:r w:rsidR="006B0FFC" w:rsidRPr="006B72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B0FFC" w:rsidRPr="006B72FF">
        <w:rPr>
          <w:rFonts w:ascii="Times New Roman" w:hAnsi="Times New Roman"/>
          <w:sz w:val="28"/>
          <w:szCs w:val="28"/>
        </w:rPr>
        <w:t>центрах</w:t>
      </w:r>
      <w:proofErr w:type="gramEnd"/>
      <w:r w:rsidR="006B0FFC" w:rsidRPr="006B72FF">
        <w:rPr>
          <w:rFonts w:ascii="Times New Roman" w:hAnsi="Times New Roman"/>
          <w:sz w:val="28"/>
          <w:szCs w:val="28"/>
        </w:rPr>
        <w:t xml:space="preserve"> на 190 мест</w:t>
      </w:r>
      <w:r w:rsidR="00A2059D" w:rsidRPr="006B72FF">
        <w:rPr>
          <w:rFonts w:ascii="Times New Roman" w:hAnsi="Times New Roman"/>
          <w:sz w:val="28"/>
          <w:szCs w:val="28"/>
        </w:rPr>
        <w:t>)</w:t>
      </w:r>
      <w:r w:rsidR="004267A4">
        <w:rPr>
          <w:rFonts w:ascii="Times New Roman" w:hAnsi="Times New Roman"/>
          <w:sz w:val="28"/>
          <w:szCs w:val="28"/>
        </w:rPr>
        <w:t>.</w:t>
      </w:r>
    </w:p>
    <w:p w:rsidR="00071C55" w:rsidRPr="00071C55" w:rsidRDefault="00071C55" w:rsidP="00071C55">
      <w:pPr>
        <w:pStyle w:val="1"/>
        <w:suppressLineNumbers/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C55">
        <w:rPr>
          <w:rFonts w:ascii="Times New Roman" w:hAnsi="Times New Roman" w:cs="Times New Roman"/>
          <w:sz w:val="28"/>
          <w:szCs w:val="28"/>
        </w:rPr>
        <w:t xml:space="preserve">20.12.2023 </w:t>
      </w:r>
      <w:r w:rsidRPr="00071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Pr="00071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заседание Совета по следующим вопросам:</w:t>
      </w:r>
    </w:p>
    <w:p w:rsidR="00071C55" w:rsidRPr="00071C55" w:rsidRDefault="00071C55" w:rsidP="00071C55">
      <w:pPr>
        <w:tabs>
          <w:tab w:val="left" w:pos="9230"/>
        </w:tabs>
        <w:spacing w:after="0" w:line="276" w:lineRule="auto"/>
        <w:ind w:firstLine="711"/>
        <w:jc w:val="both"/>
        <w:rPr>
          <w:rFonts w:ascii="Times New Roman" w:hAnsi="Times New Roman" w:cs="Times New Roman"/>
          <w:sz w:val="28"/>
          <w:szCs w:val="28"/>
        </w:rPr>
      </w:pPr>
      <w:r w:rsidRPr="00071C55">
        <w:rPr>
          <w:rFonts w:ascii="Times New Roman" w:hAnsi="Times New Roman" w:cs="Times New Roman"/>
          <w:sz w:val="28"/>
          <w:szCs w:val="28"/>
        </w:rPr>
        <w:t>о проблемах реализации прав и свобод граждан, признанных недееспособными и дееспособность которых ограничена;</w:t>
      </w:r>
    </w:p>
    <w:p w:rsidR="00071C55" w:rsidRPr="00071C55" w:rsidRDefault="00071C55" w:rsidP="00071C55">
      <w:pPr>
        <w:tabs>
          <w:tab w:val="left" w:pos="9230"/>
        </w:tabs>
        <w:spacing w:after="0" w:line="276" w:lineRule="auto"/>
        <w:ind w:right="-1" w:firstLine="711"/>
        <w:jc w:val="both"/>
        <w:rPr>
          <w:rFonts w:ascii="Times New Roman" w:hAnsi="Times New Roman" w:cs="Times New Roman"/>
          <w:sz w:val="28"/>
          <w:szCs w:val="28"/>
        </w:rPr>
      </w:pPr>
      <w:r w:rsidRPr="00071C55">
        <w:rPr>
          <w:rFonts w:ascii="Times New Roman" w:hAnsi="Times New Roman" w:cs="Times New Roman"/>
          <w:sz w:val="28"/>
          <w:szCs w:val="28"/>
        </w:rPr>
        <w:lastRenderedPageBreak/>
        <w:t>о реализации порядка, регулирующего оказание стоматологической помощи под наркозом получателям социальных услуг (детям и взрослым), проживающим в государственных учреждениях стационарного социального обслуживания Московской области;</w:t>
      </w:r>
    </w:p>
    <w:p w:rsidR="00071C55" w:rsidRPr="00071C55" w:rsidRDefault="00071C55" w:rsidP="00071C55">
      <w:pPr>
        <w:tabs>
          <w:tab w:val="left" w:pos="9230"/>
        </w:tabs>
        <w:spacing w:after="0" w:line="276" w:lineRule="auto"/>
        <w:ind w:right="-1" w:firstLine="711"/>
        <w:jc w:val="both"/>
        <w:rPr>
          <w:rFonts w:ascii="Times New Roman" w:hAnsi="Times New Roman" w:cs="Times New Roman"/>
          <w:sz w:val="28"/>
          <w:szCs w:val="28"/>
        </w:rPr>
      </w:pPr>
      <w:r w:rsidRPr="00071C55">
        <w:rPr>
          <w:rFonts w:ascii="Times New Roman" w:hAnsi="Times New Roman" w:cs="Times New Roman"/>
          <w:sz w:val="28"/>
          <w:szCs w:val="28"/>
        </w:rPr>
        <w:t>о ресурсных при</w:t>
      </w:r>
      <w:r w:rsidR="00FE7CEF">
        <w:rPr>
          <w:rFonts w:ascii="Times New Roman" w:hAnsi="Times New Roman" w:cs="Times New Roman"/>
          <w:sz w:val="28"/>
          <w:szCs w:val="28"/>
        </w:rPr>
        <w:t>емных семьях Московской области.</w:t>
      </w:r>
    </w:p>
    <w:p w:rsidR="005D1F1B" w:rsidRPr="00071C55" w:rsidRDefault="005D1F1B" w:rsidP="005D1F1B">
      <w:pPr>
        <w:tabs>
          <w:tab w:val="left" w:pos="9230"/>
        </w:tabs>
        <w:spacing w:after="0" w:line="276" w:lineRule="auto"/>
        <w:ind w:right="-1" w:firstLine="7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Результатами </w:t>
      </w:r>
      <w:r w:rsidRPr="00071C55">
        <w:rPr>
          <w:rFonts w:ascii="Times New Roman" w:hAnsi="Times New Roman" w:cs="Times New Roman"/>
          <w:sz w:val="28"/>
          <w:szCs w:val="28"/>
        </w:rPr>
        <w:t>реализации порядка, регулирующего оказание стоматологической помощи под наркозом получателям социальных услуг (детям и взрослым), проживающим в государственных учреждениях стационарного социального обслуживания Московской области</w:t>
      </w:r>
      <w:r>
        <w:rPr>
          <w:rFonts w:ascii="Times New Roman" w:hAnsi="Times New Roman" w:cs="Times New Roman"/>
          <w:sz w:val="28"/>
          <w:szCs w:val="28"/>
        </w:rPr>
        <w:t>, стало</w:t>
      </w:r>
      <w:r w:rsidRPr="00071C55">
        <w:rPr>
          <w:rFonts w:ascii="Times New Roman" w:hAnsi="Times New Roman" w:cs="Times New Roman"/>
          <w:sz w:val="28"/>
          <w:szCs w:val="28"/>
        </w:rPr>
        <w:t>;</w:t>
      </w:r>
    </w:p>
    <w:p w:rsidR="005D1F1B" w:rsidRPr="006B72FF" w:rsidRDefault="005D1F1B" w:rsidP="005D1F1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открытие в </w:t>
      </w:r>
      <w:r w:rsidR="00963D74" w:rsidRPr="006B72FF">
        <w:rPr>
          <w:rFonts w:ascii="Times New Roman" w:hAnsi="Times New Roman"/>
          <w:sz w:val="28"/>
          <w:szCs w:val="28"/>
        </w:rPr>
        <w:t xml:space="preserve">ГБУЗ Московской области «Одинцовская областная больница» </w:t>
      </w:r>
      <w:r w:rsidRPr="006B72FF">
        <w:rPr>
          <w:rFonts w:ascii="Times New Roman" w:hAnsi="Times New Roman"/>
          <w:sz w:val="28"/>
          <w:szCs w:val="28"/>
        </w:rPr>
        <w:t>стоматологическ</w:t>
      </w:r>
      <w:r>
        <w:rPr>
          <w:rFonts w:ascii="Times New Roman" w:hAnsi="Times New Roman"/>
          <w:sz w:val="28"/>
          <w:szCs w:val="28"/>
        </w:rPr>
        <w:t>ого</w:t>
      </w:r>
      <w:r w:rsidRPr="006B72FF">
        <w:rPr>
          <w:rFonts w:ascii="Times New Roman" w:hAnsi="Times New Roman"/>
          <w:sz w:val="28"/>
          <w:szCs w:val="28"/>
        </w:rPr>
        <w:t xml:space="preserve"> кабинет</w:t>
      </w:r>
      <w:r>
        <w:rPr>
          <w:rFonts w:ascii="Times New Roman" w:hAnsi="Times New Roman"/>
          <w:sz w:val="28"/>
          <w:szCs w:val="28"/>
        </w:rPr>
        <w:t>а</w:t>
      </w:r>
      <w:r w:rsidRPr="006B72FF">
        <w:rPr>
          <w:rFonts w:ascii="Times New Roman" w:hAnsi="Times New Roman"/>
          <w:sz w:val="28"/>
          <w:szCs w:val="28"/>
        </w:rPr>
        <w:t xml:space="preserve"> для лечения детей под общим наркозом;</w:t>
      </w:r>
    </w:p>
    <w:p w:rsidR="006D4ACC" w:rsidRPr="00963D74" w:rsidRDefault="006D4ACC" w:rsidP="006D4A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4">
        <w:rPr>
          <w:rFonts w:ascii="Times New Roman" w:hAnsi="Times New Roman"/>
          <w:sz w:val="28"/>
          <w:szCs w:val="28"/>
        </w:rPr>
        <w:t>проведен</w:t>
      </w:r>
      <w:r w:rsidR="005D1F1B">
        <w:rPr>
          <w:rFonts w:ascii="Times New Roman" w:hAnsi="Times New Roman"/>
          <w:sz w:val="28"/>
          <w:szCs w:val="28"/>
        </w:rPr>
        <w:t>ие</w:t>
      </w:r>
      <w:r w:rsidRPr="00963D74">
        <w:rPr>
          <w:rFonts w:ascii="Times New Roman" w:hAnsi="Times New Roman"/>
          <w:sz w:val="28"/>
          <w:szCs w:val="28"/>
        </w:rPr>
        <w:t xml:space="preserve"> осмотр</w:t>
      </w:r>
      <w:r w:rsidR="005D1F1B">
        <w:rPr>
          <w:rFonts w:ascii="Times New Roman" w:hAnsi="Times New Roman"/>
          <w:sz w:val="28"/>
          <w:szCs w:val="28"/>
        </w:rPr>
        <w:t>ов</w:t>
      </w:r>
      <w:r w:rsidRPr="00963D74">
        <w:rPr>
          <w:rFonts w:ascii="Times New Roman" w:hAnsi="Times New Roman"/>
          <w:sz w:val="28"/>
          <w:szCs w:val="28"/>
        </w:rPr>
        <w:t xml:space="preserve"> детей-инвалидов, проживающих в учреждениях социального обслуживания Московской области</w:t>
      </w:r>
      <w:r w:rsidR="00963D74" w:rsidRPr="00963D74">
        <w:rPr>
          <w:rFonts w:ascii="Times New Roman" w:hAnsi="Times New Roman"/>
          <w:sz w:val="28"/>
          <w:szCs w:val="28"/>
        </w:rPr>
        <w:t>,</w:t>
      </w:r>
      <w:r w:rsidRPr="00963D74">
        <w:rPr>
          <w:rFonts w:ascii="Times New Roman" w:hAnsi="Times New Roman"/>
          <w:sz w:val="28"/>
          <w:szCs w:val="28"/>
        </w:rPr>
        <w:t xml:space="preserve"> и определен</w:t>
      </w:r>
      <w:r w:rsidR="005D1F1B">
        <w:rPr>
          <w:rFonts w:ascii="Times New Roman" w:hAnsi="Times New Roman"/>
          <w:sz w:val="28"/>
          <w:szCs w:val="28"/>
        </w:rPr>
        <w:t xml:space="preserve">ие </w:t>
      </w:r>
      <w:r w:rsidRPr="00963D74">
        <w:rPr>
          <w:rFonts w:ascii="Times New Roman" w:hAnsi="Times New Roman"/>
          <w:sz w:val="28"/>
          <w:szCs w:val="28"/>
        </w:rPr>
        <w:t>численност</w:t>
      </w:r>
      <w:r w:rsidR="005D1F1B">
        <w:rPr>
          <w:rFonts w:ascii="Times New Roman" w:hAnsi="Times New Roman"/>
          <w:sz w:val="28"/>
          <w:szCs w:val="28"/>
        </w:rPr>
        <w:t>и</w:t>
      </w:r>
      <w:r w:rsidRPr="00963D74">
        <w:rPr>
          <w:rFonts w:ascii="Times New Roman" w:hAnsi="Times New Roman"/>
          <w:sz w:val="28"/>
          <w:szCs w:val="28"/>
        </w:rPr>
        <w:t xml:space="preserve"> детей-инвалидов, нуждающихся в оказании </w:t>
      </w:r>
      <w:r w:rsidRPr="00963D74">
        <w:rPr>
          <w:rFonts w:ascii="Times New Roman" w:hAnsi="Times New Roman" w:cs="Times New Roman"/>
          <w:sz w:val="28"/>
          <w:szCs w:val="28"/>
        </w:rPr>
        <w:t>стоматологической помощи под наркозом</w:t>
      </w:r>
      <w:r w:rsidR="00963D74" w:rsidRPr="00963D74">
        <w:rPr>
          <w:rFonts w:ascii="Times New Roman" w:hAnsi="Times New Roman" w:cs="Times New Roman"/>
          <w:sz w:val="28"/>
          <w:szCs w:val="28"/>
        </w:rPr>
        <w:t xml:space="preserve"> (с распределением детей-инвалидов для оказания пом</w:t>
      </w:r>
      <w:r w:rsidR="00963D74">
        <w:rPr>
          <w:rFonts w:ascii="Times New Roman" w:hAnsi="Times New Roman" w:cs="Times New Roman"/>
          <w:sz w:val="28"/>
          <w:szCs w:val="28"/>
        </w:rPr>
        <w:t>о</w:t>
      </w:r>
      <w:r w:rsidR="00963D74" w:rsidRPr="00963D74">
        <w:rPr>
          <w:rFonts w:ascii="Times New Roman" w:hAnsi="Times New Roman" w:cs="Times New Roman"/>
          <w:sz w:val="28"/>
          <w:szCs w:val="28"/>
        </w:rPr>
        <w:t>щи по медицинским организация</w:t>
      </w:r>
      <w:r w:rsidR="005D1F1B">
        <w:rPr>
          <w:rFonts w:ascii="Times New Roman" w:hAnsi="Times New Roman" w:cs="Times New Roman"/>
          <w:sz w:val="28"/>
          <w:szCs w:val="28"/>
        </w:rPr>
        <w:t>м).</w:t>
      </w:r>
    </w:p>
    <w:p w:rsidR="00D35D19" w:rsidRPr="006B72FF" w:rsidRDefault="00D35D19" w:rsidP="00D35D1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hAnsi="Times New Roman"/>
          <w:sz w:val="28"/>
          <w:szCs w:val="28"/>
        </w:rPr>
        <w:t xml:space="preserve">Также в 2023 году продолжилось исполнение других решений Совета, данных на заседаниях 2022 года. </w:t>
      </w:r>
    </w:p>
    <w:p w:rsidR="00D35D19" w:rsidRPr="006B72FF" w:rsidRDefault="00570ED4" w:rsidP="004167F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2FF">
        <w:rPr>
          <w:rFonts w:ascii="Times New Roman" w:hAnsi="Times New Roman"/>
          <w:sz w:val="28"/>
          <w:szCs w:val="28"/>
        </w:rPr>
        <w:t>Так, по результатам принятых на заседаниях решени</w:t>
      </w:r>
      <w:r w:rsidR="00420FB4" w:rsidRPr="006B72FF">
        <w:rPr>
          <w:rFonts w:ascii="Times New Roman" w:hAnsi="Times New Roman"/>
          <w:sz w:val="28"/>
          <w:szCs w:val="28"/>
        </w:rPr>
        <w:t>й:</w:t>
      </w:r>
    </w:p>
    <w:p w:rsidR="001B12A3" w:rsidRDefault="00AF1CE1" w:rsidP="001B12A3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B12A3" w:rsidRPr="006B72FF">
        <w:rPr>
          <w:rFonts w:ascii="Times New Roman" w:hAnsi="Times New Roman"/>
          <w:sz w:val="28"/>
          <w:szCs w:val="28"/>
        </w:rPr>
        <w:t xml:space="preserve"> Московской области разработаны более 200 адаптированных образовательных программам для лиц с ОВЗ и инвалидностью (для лиц с нарушением зрения, слуха, опорно-двигательного аппарата и интеллектуальными (ментальными) нарушениями) в 43 образовательных организациях профессионального образования, подведомственных Мин</w:t>
      </w:r>
      <w:r w:rsidR="00C06B3D" w:rsidRPr="006B72FF">
        <w:rPr>
          <w:rFonts w:ascii="Times New Roman" w:hAnsi="Times New Roman"/>
          <w:sz w:val="28"/>
          <w:szCs w:val="28"/>
        </w:rPr>
        <w:t>истерству образования</w:t>
      </w:r>
      <w:r w:rsidR="001B12A3" w:rsidRPr="006B72FF">
        <w:rPr>
          <w:rFonts w:ascii="Times New Roman" w:hAnsi="Times New Roman"/>
          <w:sz w:val="28"/>
          <w:szCs w:val="28"/>
        </w:rPr>
        <w:t xml:space="preserve"> М</w:t>
      </w:r>
      <w:r w:rsidR="00C06B3D" w:rsidRPr="006B72FF">
        <w:rPr>
          <w:rFonts w:ascii="Times New Roman" w:hAnsi="Times New Roman"/>
          <w:sz w:val="28"/>
          <w:szCs w:val="28"/>
        </w:rPr>
        <w:t>осковской области</w:t>
      </w:r>
      <w:r w:rsidR="001B12A3" w:rsidRPr="006B72FF">
        <w:rPr>
          <w:rFonts w:ascii="Times New Roman" w:hAnsi="Times New Roman"/>
          <w:sz w:val="28"/>
          <w:szCs w:val="28"/>
        </w:rPr>
        <w:t>. Слушатели из  Семейных центров обучаются по программам</w:t>
      </w:r>
      <w:r w:rsidR="00C06B3D" w:rsidRPr="006B72FF">
        <w:rPr>
          <w:rFonts w:ascii="Times New Roman" w:hAnsi="Times New Roman"/>
          <w:sz w:val="28"/>
          <w:szCs w:val="28"/>
        </w:rPr>
        <w:t xml:space="preserve">  – </w:t>
      </w:r>
      <w:bookmarkStart w:id="0" w:name="_GoBack"/>
      <w:bookmarkEnd w:id="0"/>
      <w:r w:rsidR="001B12A3" w:rsidRPr="006B72FF">
        <w:rPr>
          <w:rFonts w:ascii="Times New Roman" w:hAnsi="Times New Roman"/>
          <w:sz w:val="28"/>
          <w:szCs w:val="28"/>
        </w:rPr>
        <w:t>швея, маляр, оператор ЭВМ и ВМ, повар, столяр строительный, садовник, обувщик по ремонту обуви, слесарь-ремонтник</w:t>
      </w:r>
      <w:r w:rsidR="00C06B3D" w:rsidRPr="006B72FF">
        <w:rPr>
          <w:rFonts w:ascii="Times New Roman" w:hAnsi="Times New Roman"/>
          <w:sz w:val="28"/>
          <w:szCs w:val="28"/>
        </w:rPr>
        <w:t xml:space="preserve">; </w:t>
      </w:r>
      <w:r w:rsidR="001B12A3" w:rsidRPr="006B72FF">
        <w:rPr>
          <w:rFonts w:ascii="Times New Roman" w:hAnsi="Times New Roman"/>
          <w:sz w:val="28"/>
          <w:szCs w:val="28"/>
        </w:rPr>
        <w:t xml:space="preserve">слушатели из Добрых домов </w:t>
      </w:r>
      <w:r w:rsidR="00C06B3D" w:rsidRPr="006B72FF">
        <w:rPr>
          <w:rFonts w:ascii="Times New Roman" w:hAnsi="Times New Roman"/>
          <w:sz w:val="28"/>
          <w:szCs w:val="28"/>
        </w:rPr>
        <w:t xml:space="preserve">по </w:t>
      </w:r>
      <w:r w:rsidR="001B12A3" w:rsidRPr="006B72FF">
        <w:rPr>
          <w:rFonts w:ascii="Times New Roman" w:hAnsi="Times New Roman"/>
          <w:sz w:val="28"/>
          <w:szCs w:val="28"/>
        </w:rPr>
        <w:t xml:space="preserve"> программам</w:t>
      </w:r>
      <w:r w:rsidR="00C06B3D" w:rsidRPr="006B72FF">
        <w:rPr>
          <w:rFonts w:ascii="Times New Roman" w:hAnsi="Times New Roman"/>
          <w:sz w:val="28"/>
          <w:szCs w:val="28"/>
        </w:rPr>
        <w:t xml:space="preserve"> – </w:t>
      </w:r>
      <w:r w:rsidR="001B12A3" w:rsidRPr="006B72FF">
        <w:rPr>
          <w:rFonts w:ascii="Times New Roman" w:hAnsi="Times New Roman"/>
          <w:sz w:val="28"/>
          <w:szCs w:val="28"/>
        </w:rPr>
        <w:t xml:space="preserve">швея, штукатур и </w:t>
      </w:r>
      <w:r>
        <w:rPr>
          <w:rFonts w:ascii="Times New Roman" w:hAnsi="Times New Roman"/>
          <w:sz w:val="28"/>
          <w:szCs w:val="28"/>
        </w:rPr>
        <w:t>оператор швейного оборудования;</w:t>
      </w:r>
    </w:p>
    <w:p w:rsidR="00AF1CE1" w:rsidRPr="00AF1CE1" w:rsidRDefault="00AF1CE1" w:rsidP="00AF1CE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CE1">
        <w:rPr>
          <w:rFonts w:ascii="Times New Roman" w:hAnsi="Times New Roman"/>
          <w:sz w:val="28"/>
          <w:szCs w:val="28"/>
        </w:rPr>
        <w:t xml:space="preserve">активизирована работа по развитию тренировочного и постоянного сопровождаемого проживания инвалидов с психическими расстройствами в Московской области. В 2022 году 3,2 % получателей социальных услуг от общего </w:t>
      </w:r>
      <w:proofErr w:type="gramStart"/>
      <w:r w:rsidRPr="00AF1CE1">
        <w:rPr>
          <w:rFonts w:ascii="Times New Roman" w:hAnsi="Times New Roman"/>
          <w:sz w:val="28"/>
          <w:szCs w:val="28"/>
        </w:rPr>
        <w:t>числа</w:t>
      </w:r>
      <w:proofErr w:type="gramEnd"/>
      <w:r w:rsidRPr="00AF1CE1">
        <w:rPr>
          <w:rFonts w:ascii="Times New Roman" w:hAnsi="Times New Roman"/>
          <w:sz w:val="28"/>
          <w:szCs w:val="28"/>
        </w:rPr>
        <w:t xml:space="preserve"> проживающих в учреждениях охвачено подготовкой к самостоятельному проживанию, из их числа 9,2 % получателей социальных услуг </w:t>
      </w:r>
      <w:proofErr w:type="spellStart"/>
      <w:r w:rsidRPr="00AF1CE1">
        <w:rPr>
          <w:rFonts w:ascii="Times New Roman" w:hAnsi="Times New Roman"/>
          <w:sz w:val="28"/>
          <w:szCs w:val="28"/>
        </w:rPr>
        <w:t>выпустились</w:t>
      </w:r>
      <w:proofErr w:type="spellEnd"/>
      <w:r w:rsidRPr="00AF1CE1">
        <w:rPr>
          <w:rFonts w:ascii="Times New Roman" w:hAnsi="Times New Roman"/>
          <w:sz w:val="28"/>
          <w:szCs w:val="28"/>
        </w:rPr>
        <w:t xml:space="preserve"> из учреждений для самостоятельного проживания. В 2023 году 3,7</w:t>
      </w:r>
      <w:r w:rsidR="00AE1F09">
        <w:rPr>
          <w:rFonts w:ascii="Times New Roman" w:hAnsi="Times New Roman"/>
          <w:sz w:val="28"/>
          <w:szCs w:val="28"/>
        </w:rPr>
        <w:t xml:space="preserve"> </w:t>
      </w:r>
      <w:r w:rsidRPr="00AF1CE1">
        <w:rPr>
          <w:rFonts w:ascii="Times New Roman" w:hAnsi="Times New Roman"/>
          <w:sz w:val="28"/>
          <w:szCs w:val="28"/>
        </w:rPr>
        <w:t xml:space="preserve">% получателей социальных услуг от общего </w:t>
      </w:r>
      <w:proofErr w:type="gramStart"/>
      <w:r w:rsidRPr="00AF1CE1">
        <w:rPr>
          <w:rFonts w:ascii="Times New Roman" w:hAnsi="Times New Roman"/>
          <w:sz w:val="28"/>
          <w:szCs w:val="28"/>
        </w:rPr>
        <w:t>числа</w:t>
      </w:r>
      <w:proofErr w:type="gramEnd"/>
      <w:r w:rsidRPr="00AF1CE1">
        <w:rPr>
          <w:rFonts w:ascii="Times New Roman" w:hAnsi="Times New Roman"/>
          <w:sz w:val="28"/>
          <w:szCs w:val="28"/>
        </w:rPr>
        <w:t xml:space="preserve"> проживающих в учреждениях охвачено подготовкой к самостоятельному проживанию, из их числа 4,6</w:t>
      </w:r>
      <w:r w:rsidR="00AE1F09">
        <w:rPr>
          <w:rFonts w:ascii="Times New Roman" w:hAnsi="Times New Roman"/>
          <w:sz w:val="28"/>
          <w:szCs w:val="28"/>
        </w:rPr>
        <w:t xml:space="preserve"> </w:t>
      </w:r>
      <w:r w:rsidRPr="00AF1CE1">
        <w:rPr>
          <w:rFonts w:ascii="Times New Roman" w:hAnsi="Times New Roman"/>
          <w:sz w:val="28"/>
          <w:szCs w:val="28"/>
        </w:rPr>
        <w:t xml:space="preserve">% получателей социальных услуг </w:t>
      </w:r>
      <w:proofErr w:type="spellStart"/>
      <w:r w:rsidRPr="00AF1CE1">
        <w:rPr>
          <w:rFonts w:ascii="Times New Roman" w:hAnsi="Times New Roman"/>
          <w:sz w:val="28"/>
          <w:szCs w:val="28"/>
        </w:rPr>
        <w:t>выпустились</w:t>
      </w:r>
      <w:proofErr w:type="spellEnd"/>
      <w:r w:rsidRPr="00AF1CE1">
        <w:rPr>
          <w:rFonts w:ascii="Times New Roman" w:hAnsi="Times New Roman"/>
          <w:sz w:val="28"/>
          <w:szCs w:val="28"/>
        </w:rPr>
        <w:t xml:space="preserve"> из учреждений для самостоятельного проживания.</w:t>
      </w:r>
    </w:p>
    <w:p w:rsidR="00DC56AA" w:rsidRDefault="00D35D19" w:rsidP="00FF4C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этого, п</w:t>
      </w:r>
      <w:r w:rsidR="007127A7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EA4236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127A7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2C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Московской области от 08.0</w:t>
      </w:r>
      <w:r w:rsidR="00DC56A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52C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C56A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C52C9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127A7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6A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37/5</w:t>
      </w:r>
      <w:r w:rsidR="007127A7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6A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актуализирован состав </w:t>
      </w:r>
      <w:r w:rsidR="00EA4236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DC56AA"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состав Совета дополнительно включены представители 2 некоммерческих организаций и представитель Общественной палаты Московской области). Число членов Совета состав</w:t>
      </w:r>
      <w:r w:rsidR="00071C5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человек.</w:t>
      </w:r>
    </w:p>
    <w:p w:rsidR="00AF1CE1" w:rsidRDefault="00D22086" w:rsidP="00D220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исполнения решений, принятых на заседании Совета, осуществляется Министерством социального развития Московской области на постоянной основе.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2086" w:rsidRPr="006B72FF" w:rsidRDefault="00D22086" w:rsidP="00D2208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деятельности Совета размещается на </w:t>
      </w:r>
      <w:r w:rsidR="00AE1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Министерства социального развития Московской области в специально созданном подразделе «</w:t>
      </w:r>
      <w:r w:rsidRPr="006B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Pr="006B7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Правительстве Московской области по вопросам попечительства в социальной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фере» раздела «Деятельность».</w:t>
      </w:r>
    </w:p>
    <w:p w:rsidR="00D22086" w:rsidRPr="006B72FF" w:rsidRDefault="00D22086" w:rsidP="00FF4C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22086" w:rsidRPr="006B72FF" w:rsidSect="00D22086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B1" w:rsidRDefault="004138B1" w:rsidP="00D22086">
      <w:pPr>
        <w:spacing w:after="0" w:line="240" w:lineRule="auto"/>
      </w:pPr>
      <w:r>
        <w:separator/>
      </w:r>
    </w:p>
  </w:endnote>
  <w:endnote w:type="continuationSeparator" w:id="0">
    <w:p w:rsidR="004138B1" w:rsidRDefault="004138B1" w:rsidP="00D2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B1" w:rsidRDefault="004138B1" w:rsidP="00D22086">
      <w:pPr>
        <w:spacing w:after="0" w:line="240" w:lineRule="auto"/>
      </w:pPr>
      <w:r>
        <w:separator/>
      </w:r>
    </w:p>
  </w:footnote>
  <w:footnote w:type="continuationSeparator" w:id="0">
    <w:p w:rsidR="004138B1" w:rsidRDefault="004138B1" w:rsidP="00D22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359002"/>
      <w:docPartObj>
        <w:docPartGallery w:val="Page Numbers (Top of Page)"/>
        <w:docPartUnique/>
      </w:docPartObj>
    </w:sdtPr>
    <w:sdtEndPr/>
    <w:sdtContent>
      <w:p w:rsidR="00D22086" w:rsidRDefault="00D220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F1B">
          <w:rPr>
            <w:noProof/>
          </w:rPr>
          <w:t>2</w:t>
        </w:r>
        <w:r>
          <w:fldChar w:fldCharType="end"/>
        </w:r>
      </w:p>
    </w:sdtContent>
  </w:sdt>
  <w:p w:rsidR="00D22086" w:rsidRDefault="00D220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D0280"/>
    <w:multiLevelType w:val="hybridMultilevel"/>
    <w:tmpl w:val="554A8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32"/>
    <w:rsid w:val="0000762E"/>
    <w:rsid w:val="00063438"/>
    <w:rsid w:val="00071C55"/>
    <w:rsid w:val="00077319"/>
    <w:rsid w:val="00160632"/>
    <w:rsid w:val="00170441"/>
    <w:rsid w:val="001B12A3"/>
    <w:rsid w:val="00241289"/>
    <w:rsid w:val="002877E7"/>
    <w:rsid w:val="003A1DA6"/>
    <w:rsid w:val="004138B1"/>
    <w:rsid w:val="004167F9"/>
    <w:rsid w:val="00420FB4"/>
    <w:rsid w:val="004267A4"/>
    <w:rsid w:val="004679F8"/>
    <w:rsid w:val="004C77D8"/>
    <w:rsid w:val="004D0121"/>
    <w:rsid w:val="005572C4"/>
    <w:rsid w:val="00570ED4"/>
    <w:rsid w:val="005D1F1B"/>
    <w:rsid w:val="00600CF5"/>
    <w:rsid w:val="0060675F"/>
    <w:rsid w:val="006122CC"/>
    <w:rsid w:val="00695B41"/>
    <w:rsid w:val="006B0FFC"/>
    <w:rsid w:val="006B72FF"/>
    <w:rsid w:val="006C52C9"/>
    <w:rsid w:val="006D4ACC"/>
    <w:rsid w:val="007127A7"/>
    <w:rsid w:val="00735F3F"/>
    <w:rsid w:val="007E0929"/>
    <w:rsid w:val="007E5AD9"/>
    <w:rsid w:val="008147B1"/>
    <w:rsid w:val="00843560"/>
    <w:rsid w:val="008E66BB"/>
    <w:rsid w:val="00961A66"/>
    <w:rsid w:val="00963D74"/>
    <w:rsid w:val="00A2059D"/>
    <w:rsid w:val="00AE1F09"/>
    <w:rsid w:val="00AF1CE1"/>
    <w:rsid w:val="00AF7D1B"/>
    <w:rsid w:val="00B0008F"/>
    <w:rsid w:val="00B0533F"/>
    <w:rsid w:val="00BA1AD7"/>
    <w:rsid w:val="00C06B3D"/>
    <w:rsid w:val="00C50C02"/>
    <w:rsid w:val="00C6793B"/>
    <w:rsid w:val="00C85B9D"/>
    <w:rsid w:val="00C90E32"/>
    <w:rsid w:val="00D22086"/>
    <w:rsid w:val="00D35D19"/>
    <w:rsid w:val="00D5498D"/>
    <w:rsid w:val="00D73E4C"/>
    <w:rsid w:val="00DC56AA"/>
    <w:rsid w:val="00DF746D"/>
    <w:rsid w:val="00E25348"/>
    <w:rsid w:val="00EA4236"/>
    <w:rsid w:val="00F71D1C"/>
    <w:rsid w:val="00FB227A"/>
    <w:rsid w:val="00FE7CEF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C90E32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D22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2086"/>
  </w:style>
  <w:style w:type="paragraph" w:styleId="a5">
    <w:name w:val="footer"/>
    <w:basedOn w:val="a"/>
    <w:link w:val="a6"/>
    <w:uiPriority w:val="99"/>
    <w:unhideWhenUsed/>
    <w:rsid w:val="00D22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2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C90E32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D22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2086"/>
  </w:style>
  <w:style w:type="paragraph" w:styleId="a5">
    <w:name w:val="footer"/>
    <w:basedOn w:val="a"/>
    <w:link w:val="a6"/>
    <w:uiPriority w:val="99"/>
    <w:unhideWhenUsed/>
    <w:rsid w:val="00D22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2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4</cp:revision>
  <dcterms:created xsi:type="dcterms:W3CDTF">2024-05-06T15:37:00Z</dcterms:created>
  <dcterms:modified xsi:type="dcterms:W3CDTF">2024-05-07T14:43:00Z</dcterms:modified>
</cp:coreProperties>
</file>